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9980" cy="3414395"/>
            <wp:effectExtent l="0" t="0" r="1270" b="14605"/>
            <wp:docPr id="2" name="图片 2" descr="下板城镇1、8、4、10、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下板城镇1、8、4、10、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8998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4900" cy="3745865"/>
            <wp:effectExtent l="0" t="0" r="6350" b="6985"/>
            <wp:docPr id="3" name="图片 3" descr="下板城镇2、3、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下板城镇2、3、1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87770" cy="3597910"/>
            <wp:effectExtent l="0" t="0" r="17780" b="2540"/>
            <wp:docPr id="4" name="图片 4" descr="下板城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下板城镇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8777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42050" cy="3633470"/>
            <wp:effectExtent l="0" t="0" r="6350" b="5080"/>
            <wp:docPr id="5" name="图片 5" descr="下板城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下板城镇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4205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02020" cy="3049270"/>
            <wp:effectExtent l="0" t="0" r="17780" b="17780"/>
            <wp:docPr id="1" name="图片 1" descr="白旗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白旗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0202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80430" cy="2691130"/>
            <wp:effectExtent l="0" t="0" r="1270" b="13970"/>
            <wp:docPr id="6" name="图片 6" descr="头沟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头沟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8043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53125" cy="2392045"/>
            <wp:effectExtent l="0" t="0" r="9525" b="8255"/>
            <wp:docPr id="7" name="图片 7" descr="下板城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下板城镇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92215" cy="3670300"/>
            <wp:effectExtent l="0" t="0" r="13335" b="6350"/>
            <wp:docPr id="8" name="图片 8" descr="下板城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下板城镇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2215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299835" cy="3431540"/>
            <wp:effectExtent l="0" t="0" r="5715" b="16510"/>
            <wp:docPr id="9" name="图片 9" descr="下板城镇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下板城镇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3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135370" cy="3293745"/>
            <wp:effectExtent l="0" t="0" r="17780" b="1905"/>
            <wp:docPr id="10" name="图片 10" descr="下板城镇大杖子村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下板城镇大杖子村1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DE901C5"/>
    <w:rsid w:val="3DE90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Office_11.8.2.11813_F1E327BC-269C-435d-A152-05C5408002CA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2024-07-08T08:44:00Z</dcterms:created>
  <dc:creator>Lenovo</dc:creator>
  <cp:lastModifiedBy>Lenovo</cp:lastModifiedBy>
  <dcterms:modified xsi:type="dcterms:W3CDTF">2024-07-08T08:49:27Z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2052-11.8.2.11813</vt:lpwstr>
  </property>
  <property fmtid="{D5CDD505-2E9C-101B-9397-08002B2CF9AE}" pid="3" name="ICV">
    <vt:lpwstr>FD2F9F9D97174DFD8B1E2D299B1DBFAF</vt:lpwstr>
  </property>
</Properties>
</file>